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b w:val="1"/>
              <w:sz w:val="48"/>
              <w:szCs w:val="48"/>
            </w:rPr>
          </w:pPr>
          <w:r w:rsidDel="00000000" w:rsidR="00000000" w:rsidRPr="00000000">
            <w:rPr>
              <w:b w:val="1"/>
              <w:sz w:val="48"/>
              <w:szCs w:val="48"/>
              <w:rtl w:val="0"/>
            </w:rPr>
            <w:t xml:space="preserve">Fakeaway Chicken Korma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sz w:val="36"/>
              <w:szCs w:val="36"/>
              <w:rtl w:val="0"/>
            </w:rPr>
            <w:t xml:space="preserve">Cooked Chicken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400mls Chicken Stock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1 onion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1 pepper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1 tsp ground ginger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2 tsp medium curry powder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2 tsp garlic granules (or 2 cloves)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½ tsp turmeric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1 tsp Granulated Sugar (or Sweetener)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1 tsp ground almonds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25g of desiccated coconut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0"/>
              <w:numId w:val="2"/>
            </w:numPr>
            <w:spacing w:after="0" w:lineRule="auto"/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200g Fat Free Greek Yoghurt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2"/>
            </w:numPr>
            <w:ind w:left="720" w:hanging="360"/>
            <w:rPr>
              <w:rFonts w:ascii="Calibri" w:cs="Calibri" w:eastAsia="Calibri" w:hAnsi="Calibri"/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Spray Cooking Oil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1"/>
            </w:numPr>
            <w:spacing w:after="0" w:lineRule="auto"/>
            <w:ind w:left="720" w:hanging="360"/>
            <w:rPr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Spray the pan with the cooking oil spray, add the onion, pepper until they have softened.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spacing w:after="0" w:lineRule="auto"/>
            <w:ind w:left="720" w:hanging="360"/>
            <w:rPr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Stir in the garlic, ginger, coconut and almonds. Once well mixed in add half of the stock then simmer for 4-5 minutes.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0"/>
              <w:numId w:val="1"/>
            </w:numPr>
            <w:spacing w:after="0" w:lineRule="auto"/>
            <w:ind w:left="720" w:hanging="360"/>
            <w:rPr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Add the cooked chicken, curry powder, turmeric and sugar and mix well. Then add the rest of the stock.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0"/>
              <w:numId w:val="1"/>
            </w:numPr>
            <w:spacing w:after="0" w:lineRule="auto"/>
            <w:ind w:left="720" w:hanging="360"/>
            <w:rPr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Simmer on a medium heat for 10 minutes until most of the liquid has evaporated. 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0"/>
              <w:numId w:val="1"/>
            </w:numPr>
            <w:spacing w:after="0" w:lineRule="auto"/>
            <w:ind w:left="720" w:hanging="360"/>
            <w:rPr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Reduce to a low heat and stir in the Greek yoghurt.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0"/>
              <w:numId w:val="1"/>
            </w:numPr>
            <w:ind w:left="720" w:hanging="360"/>
            <w:rPr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Serve with rice</w:t>
          </w: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639C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cVa2elUuTmcAIfnXYEG2nF0xQ==">AMUW2mV3ogceQnOAj1Nz8wL0EXd313Nu2DCvWJWcWza9aTcjW4++3AGKf94KpZMp47gWhe2DHbPNtB4/7QTHPoWtP4N95FMqTkEXg07QzzMpUWYNeEB6DXwrs+HclaLvmC0+72TTuqkb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2019-06-13T13:57:00Z</dcterms:created>
  <dc:creator>Sam Spencer</dc:creator>
</cp:coreProperties>
</file>